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C1ACC" w14:textId="0C193B67" w:rsidR="008A2E2C" w:rsidRPr="00EB329F" w:rsidRDefault="00AB604D" w:rsidP="00EB329F">
      <w:pPr>
        <w:pStyle w:val="BodyText"/>
        <w:spacing w:after="120"/>
      </w:pPr>
      <w:r>
        <w:t>Jonavos</w:t>
      </w:r>
      <w:r w:rsidR="003C6302">
        <w:t xml:space="preserve"> </w:t>
      </w:r>
      <w:r w:rsidR="004B2759" w:rsidRPr="00952E37">
        <w:t>rajono</w:t>
      </w:r>
      <w:r w:rsidR="008A2E2C" w:rsidRPr="00952E37">
        <w:t xml:space="preserve"> savivaldybės tikslinamų valstybinės reikšmės miškų plotų aiškinamasis raštas</w:t>
      </w:r>
    </w:p>
    <w:p w14:paraId="2CFCC500" w14:textId="0C4FA4C8" w:rsidR="007D1F7D" w:rsidRDefault="00312CD8" w:rsidP="002C572E">
      <w:pPr>
        <w:jc w:val="center"/>
        <w:rPr>
          <w:b/>
          <w:color w:val="000000"/>
        </w:rPr>
      </w:pPr>
      <w:r w:rsidRPr="003D50E0">
        <w:rPr>
          <w:b/>
          <w:color w:val="000000"/>
        </w:rPr>
        <w:t>20</w:t>
      </w:r>
      <w:r w:rsidR="00D11E21" w:rsidRPr="003D50E0">
        <w:rPr>
          <w:b/>
          <w:color w:val="000000"/>
        </w:rPr>
        <w:t>2</w:t>
      </w:r>
      <w:r w:rsidR="00050CD1">
        <w:rPr>
          <w:b/>
          <w:color w:val="000000"/>
        </w:rPr>
        <w:t>5</w:t>
      </w:r>
      <w:r w:rsidRPr="003D50E0">
        <w:rPr>
          <w:b/>
          <w:color w:val="000000"/>
        </w:rPr>
        <w:t>-</w:t>
      </w:r>
      <w:r w:rsidR="00050CD1">
        <w:rPr>
          <w:b/>
          <w:color w:val="000000"/>
        </w:rPr>
        <w:t>09</w:t>
      </w:r>
      <w:r w:rsidR="00305E89" w:rsidRPr="003D50E0">
        <w:rPr>
          <w:b/>
          <w:color w:val="000000"/>
        </w:rPr>
        <w:t>-</w:t>
      </w:r>
      <w:r w:rsidR="00643BBB">
        <w:rPr>
          <w:b/>
          <w:color w:val="000000"/>
        </w:rPr>
        <w:t>22</w:t>
      </w:r>
    </w:p>
    <w:p w14:paraId="2C2F87E9" w14:textId="77777777" w:rsidR="00515AA6" w:rsidRPr="002C572E" w:rsidRDefault="00515AA6" w:rsidP="00515AA6">
      <w:pPr>
        <w:rPr>
          <w:b/>
          <w:color w:val="000000"/>
        </w:rPr>
      </w:pPr>
    </w:p>
    <w:p w14:paraId="5ECB1130" w14:textId="59E8B66C" w:rsidR="00EB329F" w:rsidRDefault="00316119" w:rsidP="00316119">
      <w:pPr>
        <w:tabs>
          <w:tab w:val="left" w:pos="2295"/>
          <w:tab w:val="center" w:pos="4870"/>
        </w:tabs>
        <w:rPr>
          <w:b/>
          <w:color w:val="000000"/>
        </w:rPr>
      </w:pPr>
      <w:r>
        <w:rPr>
          <w:b/>
          <w:color w:val="000000"/>
        </w:rPr>
        <w:tab/>
      </w:r>
      <w:r>
        <w:rPr>
          <w:b/>
          <w:color w:val="000000"/>
        </w:rPr>
        <w:tab/>
      </w:r>
      <w:r w:rsidR="008A2E2C" w:rsidRPr="00CE45DF">
        <w:rPr>
          <w:b/>
          <w:color w:val="000000"/>
        </w:rPr>
        <w:t>Kaunas</w:t>
      </w:r>
    </w:p>
    <w:p w14:paraId="643781AC" w14:textId="77777777" w:rsidR="00E8211B" w:rsidRPr="00EB329F" w:rsidRDefault="00E8211B" w:rsidP="00E8211B">
      <w:pPr>
        <w:jc w:val="center"/>
        <w:rPr>
          <w:b/>
          <w:color w:val="000000"/>
        </w:rPr>
      </w:pPr>
    </w:p>
    <w:p w14:paraId="0BF91256" w14:textId="59F82CC1" w:rsidR="008A2E2C" w:rsidRPr="003132D1" w:rsidRDefault="008A2E2C">
      <w:pPr>
        <w:ind w:right="6" w:firstLine="709"/>
        <w:jc w:val="both"/>
      </w:pPr>
      <w:r w:rsidRPr="003132D1">
        <w:t>Valstybinė miškų tarnyba, vadovaudamasi Valstybinės reikšmės miškų plotų schemų rengimo tvarkos aprašu, patvirtintu Lietuvos Respublikos Vyriausybės 2007 m. gruodžio 19 d. nutarimu Nr. 1369 ,,Dėl valstybinės reikšmės miškų plotų schemų rengimo tvarkos aprašo patvirti</w:t>
      </w:r>
      <w:r w:rsidR="001117F0" w:rsidRPr="003132D1">
        <w:t xml:space="preserve">nimo“ bei Aplinkos ministro </w:t>
      </w:r>
      <w:r w:rsidR="00AB604D" w:rsidRPr="00AB604D">
        <w:t xml:space="preserve">2026 m. rugsėjo 3 d. </w:t>
      </w:r>
      <w:r w:rsidR="00AB604D">
        <w:t xml:space="preserve">įsakymu </w:t>
      </w:r>
      <w:r w:rsidR="00AB604D" w:rsidRPr="00AB604D">
        <w:t>Nr. D1-162</w:t>
      </w:r>
      <w:r w:rsidR="00AB604D">
        <w:t xml:space="preserve"> </w:t>
      </w:r>
      <w:r w:rsidRPr="003132D1">
        <w:t xml:space="preserve">,,Dėl valstybinės reikšmės miškų plotų schemos tikslinimo“ parengė </w:t>
      </w:r>
      <w:r w:rsidR="00AB604D">
        <w:t>Jonavos</w:t>
      </w:r>
      <w:r w:rsidR="008D07B3">
        <w:t xml:space="preserve"> </w:t>
      </w:r>
      <w:r w:rsidR="004B2759" w:rsidRPr="003132D1">
        <w:t>rajono</w:t>
      </w:r>
      <w:r w:rsidRPr="003132D1">
        <w:t xml:space="preserve"> savivaldybės valstybinės reikšmės miškų plotų schemos pakeitimo projektą. </w:t>
      </w:r>
    </w:p>
    <w:p w14:paraId="774BBBEE" w14:textId="75B49476" w:rsidR="00EB329F" w:rsidRDefault="008A2E2C" w:rsidP="00004A28">
      <w:pPr>
        <w:ind w:right="6" w:firstLine="709"/>
        <w:jc w:val="both"/>
      </w:pPr>
      <w:r w:rsidRPr="003132D1">
        <w:t>Šis projektas parengtas</w:t>
      </w:r>
      <w:r w:rsidR="003E6B05" w:rsidRPr="003132D1">
        <w:t xml:space="preserve"> </w:t>
      </w:r>
      <w:r w:rsidR="00AB604D">
        <w:t>Jonavos</w:t>
      </w:r>
      <w:r w:rsidR="004B2759" w:rsidRPr="003132D1">
        <w:t xml:space="preserve"> rajono</w:t>
      </w:r>
      <w:r w:rsidRPr="003132D1">
        <w:t xml:space="preserve"> savivaldybės valstybinės reikšmės miškų plotų schemos, patvirtintos Lietuvos Respubl</w:t>
      </w:r>
      <w:r w:rsidR="00E8549F" w:rsidRPr="003132D1">
        <w:t xml:space="preserve">ikos Vyriausybės </w:t>
      </w:r>
      <w:r w:rsidR="003743B5" w:rsidRPr="003743B5">
        <w:t xml:space="preserve">2025 m. </w:t>
      </w:r>
      <w:r w:rsidR="00AB604D">
        <w:t>liepos</w:t>
      </w:r>
      <w:r w:rsidR="003743B5" w:rsidRPr="003743B5">
        <w:t xml:space="preserve"> </w:t>
      </w:r>
      <w:r w:rsidR="00AB604D">
        <w:t>16</w:t>
      </w:r>
      <w:r w:rsidR="003743B5" w:rsidRPr="003743B5">
        <w:t xml:space="preserve"> d. nutarimu Nr. </w:t>
      </w:r>
      <w:r w:rsidR="00AB604D">
        <w:t>500</w:t>
      </w:r>
      <w:r w:rsidR="003743B5">
        <w:t xml:space="preserve"> </w:t>
      </w:r>
      <w:r w:rsidRPr="003132D1">
        <w:t>,,Dėl Lietuvos Respublikos Vyriausybės 1997 m. spalio 23 d. nutarimo Nr. 1154 ,,Dėl valstybinės reikšmės miškų plotų patvirtinimo“ pakeitimo  pagrindu bei atsižvel</w:t>
      </w:r>
      <w:r w:rsidR="0009670F" w:rsidRPr="003132D1">
        <w:t>giant į pateiktą dokumentaciją:</w:t>
      </w:r>
    </w:p>
    <w:p w14:paraId="3C1A805E" w14:textId="77777777" w:rsidR="000965DC" w:rsidRPr="002C572E" w:rsidRDefault="000965DC" w:rsidP="00004A28">
      <w:pPr>
        <w:ind w:right="6" w:firstLine="709"/>
        <w:jc w:val="both"/>
      </w:pP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588"/>
        <w:gridCol w:w="1559"/>
        <w:gridCol w:w="3737"/>
      </w:tblGrid>
      <w:tr w:rsidR="00AA09A0" w:rsidRPr="00AA09A0" w14:paraId="63361032" w14:textId="77777777" w:rsidTr="00F005EE">
        <w:trPr>
          <w:trHeight w:val="510"/>
          <w:tblHeader/>
        </w:trPr>
        <w:tc>
          <w:tcPr>
            <w:tcW w:w="3085" w:type="dxa"/>
            <w:vAlign w:val="center"/>
          </w:tcPr>
          <w:p w14:paraId="78C18B4B" w14:textId="77777777" w:rsidR="008A2E2C" w:rsidRPr="006E6524" w:rsidRDefault="008A2E2C">
            <w:pPr>
              <w:ind w:right="6"/>
              <w:jc w:val="center"/>
              <w:rPr>
                <w:b/>
                <w:sz w:val="20"/>
                <w:szCs w:val="20"/>
              </w:rPr>
            </w:pPr>
            <w:r w:rsidRPr="006E6524">
              <w:rPr>
                <w:b/>
                <w:sz w:val="20"/>
                <w:szCs w:val="20"/>
              </w:rPr>
              <w:t>Tikslinimo atvejai pagal Valstybinės reikšmės miškų plotų schemų rengimo tvarkos aprašo 13 punkto nuostatas</w:t>
            </w:r>
          </w:p>
        </w:tc>
        <w:tc>
          <w:tcPr>
            <w:tcW w:w="1588" w:type="dxa"/>
            <w:vAlign w:val="center"/>
          </w:tcPr>
          <w:p w14:paraId="3409BE19" w14:textId="77777777" w:rsidR="008A2E2C" w:rsidRPr="006E6524" w:rsidRDefault="008A2E2C">
            <w:pPr>
              <w:ind w:right="6"/>
              <w:jc w:val="center"/>
              <w:rPr>
                <w:b/>
                <w:sz w:val="20"/>
                <w:szCs w:val="20"/>
              </w:rPr>
            </w:pPr>
            <w:r w:rsidRPr="006E6524">
              <w:rPr>
                <w:b/>
                <w:sz w:val="20"/>
                <w:szCs w:val="20"/>
              </w:rPr>
              <w:t>Priskiriami valstybinės reikšmės miškų plotai, ha</w:t>
            </w:r>
          </w:p>
        </w:tc>
        <w:tc>
          <w:tcPr>
            <w:tcW w:w="1559" w:type="dxa"/>
            <w:vAlign w:val="center"/>
          </w:tcPr>
          <w:p w14:paraId="74CE96AD" w14:textId="77777777" w:rsidR="008A2E2C" w:rsidRPr="006E6524" w:rsidRDefault="008A2E2C">
            <w:pPr>
              <w:ind w:right="6"/>
              <w:jc w:val="center"/>
              <w:rPr>
                <w:b/>
                <w:sz w:val="20"/>
                <w:szCs w:val="20"/>
              </w:rPr>
            </w:pPr>
            <w:r w:rsidRPr="006E6524">
              <w:rPr>
                <w:b/>
                <w:sz w:val="20"/>
                <w:szCs w:val="20"/>
              </w:rPr>
              <w:t>Išbraukiami iš valstybinės reikšmės miškų plotai, ha</w:t>
            </w:r>
          </w:p>
        </w:tc>
        <w:tc>
          <w:tcPr>
            <w:tcW w:w="3737" w:type="dxa"/>
            <w:vAlign w:val="center"/>
          </w:tcPr>
          <w:p w14:paraId="347763A2" w14:textId="77777777" w:rsidR="008A2E2C" w:rsidRPr="006E6524" w:rsidRDefault="00393AA5">
            <w:pPr>
              <w:ind w:right="6"/>
              <w:jc w:val="center"/>
              <w:rPr>
                <w:b/>
                <w:sz w:val="20"/>
                <w:szCs w:val="20"/>
              </w:rPr>
            </w:pPr>
            <w:r w:rsidRPr="006E6524">
              <w:rPr>
                <w:b/>
                <w:sz w:val="20"/>
                <w:szCs w:val="20"/>
              </w:rPr>
              <w:t>Tikslinimo iniciatoriai pagal Valstybinės reikšmės miškų plotų schemų rengimo tvarkos aprašo 14 punkto nuostatas</w:t>
            </w:r>
          </w:p>
        </w:tc>
      </w:tr>
      <w:tr w:rsidR="00AA09A0" w:rsidRPr="00AA09A0" w14:paraId="3331BD3A" w14:textId="77777777" w:rsidTr="00F005EE">
        <w:trPr>
          <w:trHeight w:val="340"/>
        </w:trPr>
        <w:tc>
          <w:tcPr>
            <w:tcW w:w="3085" w:type="dxa"/>
          </w:tcPr>
          <w:p w14:paraId="2C183FE8" w14:textId="77777777" w:rsidR="008A2E2C" w:rsidRPr="006E6524" w:rsidRDefault="00330D4A">
            <w:pPr>
              <w:jc w:val="both"/>
              <w:rPr>
                <w:sz w:val="20"/>
                <w:szCs w:val="20"/>
              </w:rPr>
            </w:pPr>
            <w:r w:rsidRPr="006E6524">
              <w:rPr>
                <w:sz w:val="20"/>
                <w:szCs w:val="20"/>
              </w:rPr>
              <w:t>13.1 atlikus valstybinę sklypinę miškų inventorizaciją ar miško žemės sklypų kadastrinius matavimus ir jos metu nustačius valstybinės reikšmės miškų plotų ir jų ribų pokyčius.</w:t>
            </w:r>
          </w:p>
        </w:tc>
        <w:tc>
          <w:tcPr>
            <w:tcW w:w="1588" w:type="dxa"/>
            <w:vAlign w:val="center"/>
          </w:tcPr>
          <w:p w14:paraId="395876C8" w14:textId="2DDA8128" w:rsidR="008A2E2C" w:rsidRPr="006E6524" w:rsidRDefault="004A55AC">
            <w:pPr>
              <w:ind w:right="6"/>
              <w:jc w:val="center"/>
              <w:rPr>
                <w:sz w:val="20"/>
                <w:szCs w:val="20"/>
              </w:rPr>
            </w:pPr>
            <w:r w:rsidRPr="004A55AC">
              <w:rPr>
                <w:sz w:val="20"/>
                <w:szCs w:val="20"/>
              </w:rPr>
              <w:t>2,386</w:t>
            </w:r>
          </w:p>
        </w:tc>
        <w:tc>
          <w:tcPr>
            <w:tcW w:w="1559" w:type="dxa"/>
            <w:vAlign w:val="center"/>
          </w:tcPr>
          <w:p w14:paraId="11D1A5C9" w14:textId="0E2F8FE1" w:rsidR="008A2E2C" w:rsidRPr="00915F6E" w:rsidRDefault="004A55AC">
            <w:pPr>
              <w:ind w:right="6"/>
              <w:jc w:val="center"/>
              <w:rPr>
                <w:sz w:val="20"/>
                <w:szCs w:val="20"/>
              </w:rPr>
            </w:pPr>
            <w:r w:rsidRPr="004A55AC">
              <w:rPr>
                <w:sz w:val="20"/>
                <w:szCs w:val="20"/>
              </w:rPr>
              <w:t>1,715</w:t>
            </w:r>
          </w:p>
        </w:tc>
        <w:tc>
          <w:tcPr>
            <w:tcW w:w="3737" w:type="dxa"/>
          </w:tcPr>
          <w:p w14:paraId="32D1BC4E" w14:textId="77777777" w:rsidR="008A2E2C" w:rsidRPr="006E6524" w:rsidRDefault="00330D4A" w:rsidP="004541B0">
            <w:pPr>
              <w:ind w:right="6"/>
              <w:jc w:val="both"/>
              <w:rPr>
                <w:sz w:val="20"/>
                <w:szCs w:val="20"/>
              </w:rPr>
            </w:pPr>
            <w:r w:rsidRPr="006E6524">
              <w:rPr>
                <w:sz w:val="20"/>
                <w:szCs w:val="20"/>
              </w:rPr>
              <w:t>14.1 Valstybinė miškų tarnyba atsižvelgdama į atnaujintus valstybinės sklypinės miškų inventorizacijos ir valstybinės reikšmės miškų sklypų kadastrinių matavimų duomenis.</w:t>
            </w:r>
          </w:p>
        </w:tc>
      </w:tr>
      <w:tr w:rsidR="00AA562E" w:rsidRPr="00167781" w14:paraId="1433DF78" w14:textId="77777777" w:rsidTr="00F005EE">
        <w:trPr>
          <w:trHeight w:val="340"/>
        </w:trPr>
        <w:tc>
          <w:tcPr>
            <w:tcW w:w="3085" w:type="dxa"/>
          </w:tcPr>
          <w:p w14:paraId="28CDFF02" w14:textId="255A879B" w:rsidR="00AA562E" w:rsidRPr="00D665C6" w:rsidRDefault="00AA562E" w:rsidP="001634BE">
            <w:pPr>
              <w:jc w:val="both"/>
              <w:rPr>
                <w:sz w:val="20"/>
                <w:szCs w:val="20"/>
              </w:rPr>
            </w:pPr>
            <w:r w:rsidRPr="00AA562E">
              <w:rPr>
                <w:sz w:val="20"/>
                <w:szCs w:val="20"/>
              </w:rPr>
              <w:t>13.3 kai miško žemės pavertimas kitomis naudmenomis suplanuotas patvirtintuose detaliuosiuose, specialiuosiuose teritorijų planavimo dokumentuose ar vietovės lygmens bendruosiuose planuose, parengtuose vadovaujantis Lietuvos Respublikos miškų įstatymo 11 straipsnyje nustatytais miško žemės pavertimo kitomis naudmenomis išimtiniais atvejais ir atsižvelgiant į minėtame straipsnyje nustatytus miško žemės pavertimo kitomis naudmenomis apribojimus</w:t>
            </w:r>
            <w:r w:rsidR="00B25DB5">
              <w:rPr>
                <w:sz w:val="20"/>
                <w:szCs w:val="20"/>
              </w:rPr>
              <w:t>.</w:t>
            </w:r>
          </w:p>
        </w:tc>
        <w:tc>
          <w:tcPr>
            <w:tcW w:w="1588" w:type="dxa"/>
            <w:vAlign w:val="center"/>
          </w:tcPr>
          <w:p w14:paraId="01BCBF9B" w14:textId="77777777" w:rsidR="00AA562E" w:rsidRPr="00A020D4" w:rsidRDefault="00AA562E" w:rsidP="001634BE">
            <w:pPr>
              <w:ind w:right="6"/>
              <w:jc w:val="center"/>
              <w:rPr>
                <w:sz w:val="20"/>
                <w:szCs w:val="20"/>
              </w:rPr>
            </w:pPr>
          </w:p>
        </w:tc>
        <w:tc>
          <w:tcPr>
            <w:tcW w:w="1559" w:type="dxa"/>
            <w:vAlign w:val="center"/>
          </w:tcPr>
          <w:p w14:paraId="410F428C" w14:textId="3410E4A1" w:rsidR="00AA562E" w:rsidRPr="00915F6E" w:rsidRDefault="004A55AC" w:rsidP="001634BE">
            <w:pPr>
              <w:ind w:right="6"/>
              <w:jc w:val="center"/>
              <w:rPr>
                <w:sz w:val="20"/>
                <w:szCs w:val="20"/>
              </w:rPr>
            </w:pPr>
            <w:r w:rsidRPr="004A55AC">
              <w:rPr>
                <w:sz w:val="20"/>
                <w:szCs w:val="20"/>
              </w:rPr>
              <w:t>1,049</w:t>
            </w:r>
          </w:p>
        </w:tc>
        <w:tc>
          <w:tcPr>
            <w:tcW w:w="3737" w:type="dxa"/>
          </w:tcPr>
          <w:p w14:paraId="0178D945" w14:textId="78C1AE55" w:rsidR="00AA562E" w:rsidRPr="00D665C6" w:rsidRDefault="00AA562E" w:rsidP="001634BE">
            <w:pPr>
              <w:jc w:val="both"/>
              <w:rPr>
                <w:sz w:val="20"/>
                <w:szCs w:val="20"/>
              </w:rPr>
            </w:pPr>
            <w:r w:rsidRPr="00AA562E">
              <w:rPr>
                <w:sz w:val="20"/>
                <w:szCs w:val="20"/>
              </w:rPr>
              <w:t xml:space="preserve">14.6 </w:t>
            </w:r>
            <w:r w:rsidR="005F3B19">
              <w:rPr>
                <w:sz w:val="20"/>
                <w:szCs w:val="20"/>
              </w:rPr>
              <w:t>Jonavos savivaldybės administracija</w:t>
            </w:r>
            <w:r w:rsidRPr="00AA562E">
              <w:rPr>
                <w:sz w:val="20"/>
                <w:szCs w:val="20"/>
              </w:rPr>
              <w:t xml:space="preserve"> </w:t>
            </w:r>
            <w:r w:rsidR="00B25DB5" w:rsidRPr="00B25DB5">
              <w:rPr>
                <w:sz w:val="20"/>
                <w:szCs w:val="20"/>
              </w:rPr>
              <w:t>2026-0</w:t>
            </w:r>
            <w:r w:rsidR="005F3B19">
              <w:rPr>
                <w:sz w:val="20"/>
                <w:szCs w:val="20"/>
              </w:rPr>
              <w:t>7</w:t>
            </w:r>
            <w:r w:rsidR="00B25DB5" w:rsidRPr="00B25DB5">
              <w:rPr>
                <w:sz w:val="20"/>
                <w:szCs w:val="20"/>
              </w:rPr>
              <w:t>-1</w:t>
            </w:r>
            <w:r w:rsidR="005F3B19">
              <w:rPr>
                <w:sz w:val="20"/>
                <w:szCs w:val="20"/>
              </w:rPr>
              <w:t>3</w:t>
            </w:r>
            <w:r w:rsidR="00B25DB5">
              <w:rPr>
                <w:sz w:val="20"/>
                <w:szCs w:val="20"/>
              </w:rPr>
              <w:t xml:space="preserve"> </w:t>
            </w:r>
            <w:r w:rsidRPr="00AA562E">
              <w:rPr>
                <w:sz w:val="20"/>
                <w:szCs w:val="20"/>
              </w:rPr>
              <w:t>raštu</w:t>
            </w:r>
            <w:r w:rsidR="00862860">
              <w:rPr>
                <w:sz w:val="20"/>
                <w:szCs w:val="20"/>
              </w:rPr>
              <w:t xml:space="preserve"> Nr. </w:t>
            </w:r>
            <w:r w:rsidR="005F3B19" w:rsidRPr="005F3B19">
              <w:rPr>
                <w:sz w:val="20"/>
                <w:szCs w:val="20"/>
              </w:rPr>
              <w:t xml:space="preserve">6B-36-3461 </w:t>
            </w:r>
            <w:r w:rsidRPr="00AA562E">
              <w:rPr>
                <w:sz w:val="20"/>
                <w:szCs w:val="20"/>
              </w:rPr>
              <w:t>„</w:t>
            </w:r>
            <w:r w:rsidR="005F3B19">
              <w:rPr>
                <w:sz w:val="20"/>
                <w:szCs w:val="20"/>
              </w:rPr>
              <w:t>D</w:t>
            </w:r>
            <w:r w:rsidR="005F3B19" w:rsidRPr="005F3B19">
              <w:rPr>
                <w:sz w:val="20"/>
                <w:szCs w:val="20"/>
              </w:rPr>
              <w:t xml:space="preserve">ėl </w:t>
            </w:r>
            <w:r w:rsidR="005F3B19">
              <w:rPr>
                <w:sz w:val="20"/>
                <w:szCs w:val="20"/>
              </w:rPr>
              <w:t>J</w:t>
            </w:r>
            <w:r w:rsidR="005F3B19" w:rsidRPr="005F3B19">
              <w:rPr>
                <w:sz w:val="20"/>
                <w:szCs w:val="20"/>
              </w:rPr>
              <w:t>onavos rajono savivaldybės valstybinės reikšmės miškų plotų schemų tikslinimo organizavimo</w:t>
            </w:r>
            <w:r w:rsidR="005F3B19">
              <w:rPr>
                <w:sz w:val="20"/>
                <w:szCs w:val="20"/>
              </w:rPr>
              <w:t>“</w:t>
            </w:r>
            <w:r w:rsidR="004B4817">
              <w:rPr>
                <w:sz w:val="20"/>
                <w:szCs w:val="20"/>
              </w:rPr>
              <w:t>,</w:t>
            </w:r>
            <w:r w:rsidR="005F3B19">
              <w:rPr>
                <w:sz w:val="20"/>
                <w:szCs w:val="20"/>
              </w:rPr>
              <w:t xml:space="preserve"> </w:t>
            </w:r>
            <w:r w:rsidRPr="00AA562E">
              <w:rPr>
                <w:sz w:val="20"/>
                <w:szCs w:val="20"/>
              </w:rPr>
              <w:t xml:space="preserve">vadovaujantis  Miškų įstatymo 11 straipsnio 1 dalies </w:t>
            </w:r>
            <w:r w:rsidR="005F3B19">
              <w:rPr>
                <w:sz w:val="20"/>
                <w:szCs w:val="20"/>
              </w:rPr>
              <w:t>2</w:t>
            </w:r>
            <w:r w:rsidRPr="00AA562E">
              <w:rPr>
                <w:sz w:val="20"/>
                <w:szCs w:val="20"/>
              </w:rPr>
              <w:t xml:space="preserve"> punkto nuostata ir patvirtint</w:t>
            </w:r>
            <w:r w:rsidR="004B4817">
              <w:rPr>
                <w:sz w:val="20"/>
                <w:szCs w:val="20"/>
              </w:rPr>
              <w:t>u</w:t>
            </w:r>
            <w:r w:rsidRPr="00AA562E">
              <w:rPr>
                <w:sz w:val="20"/>
                <w:szCs w:val="20"/>
              </w:rPr>
              <w:t xml:space="preserve"> </w:t>
            </w:r>
            <w:r w:rsidR="004B4817" w:rsidRPr="004B4817">
              <w:rPr>
                <w:sz w:val="20"/>
                <w:szCs w:val="20"/>
              </w:rPr>
              <w:t xml:space="preserve">2026 m. balandžio 30 d. </w:t>
            </w:r>
            <w:r w:rsidR="007464D1" w:rsidRPr="007464D1">
              <w:rPr>
                <w:sz w:val="20"/>
                <w:szCs w:val="20"/>
              </w:rPr>
              <w:t xml:space="preserve">Jonavos rajono savivaldybės tarybos </w:t>
            </w:r>
            <w:r w:rsidR="004B4817" w:rsidRPr="004B4817">
              <w:rPr>
                <w:sz w:val="20"/>
                <w:szCs w:val="20"/>
              </w:rPr>
              <w:t>sprendimu Nr. 1TS-60 „Dėl 330 kV elektros perdavimo oro linijos Lietuvos Elektrinė-Jonava rekonstravimo inžinerinės infrastruktūros vystymo plano patvirtinimo“ specialiojo teritorijų planavimo dokument</w:t>
            </w:r>
            <w:r w:rsidR="004B4817">
              <w:rPr>
                <w:sz w:val="20"/>
                <w:szCs w:val="20"/>
              </w:rPr>
              <w:t>u</w:t>
            </w:r>
            <w:r w:rsidR="004B4817" w:rsidRPr="004B4817">
              <w:rPr>
                <w:sz w:val="20"/>
                <w:szCs w:val="20"/>
              </w:rPr>
              <w:t>, kuriame suplanuotas miško žemės pavertimas</w:t>
            </w:r>
            <w:r w:rsidR="004B4817">
              <w:rPr>
                <w:sz w:val="20"/>
                <w:szCs w:val="20"/>
              </w:rPr>
              <w:t xml:space="preserve"> </w:t>
            </w:r>
            <w:r w:rsidR="004B4817" w:rsidRPr="004B4817">
              <w:rPr>
                <w:sz w:val="20"/>
                <w:szCs w:val="20"/>
              </w:rPr>
              <w:t>kitomis naudmenomis</w:t>
            </w:r>
            <w:r w:rsidR="004B4817">
              <w:rPr>
                <w:sz w:val="20"/>
                <w:szCs w:val="20"/>
              </w:rPr>
              <w:t xml:space="preserve"> </w:t>
            </w:r>
            <w:r w:rsidRPr="00AA562E">
              <w:rPr>
                <w:sz w:val="20"/>
                <w:szCs w:val="20"/>
              </w:rPr>
              <w:t>I</w:t>
            </w:r>
            <w:r w:rsidR="004B4817">
              <w:rPr>
                <w:sz w:val="20"/>
                <w:szCs w:val="20"/>
              </w:rPr>
              <w:t>I</w:t>
            </w:r>
            <w:r w:rsidRPr="00AA562E">
              <w:rPr>
                <w:sz w:val="20"/>
                <w:szCs w:val="20"/>
              </w:rPr>
              <w:t xml:space="preserve">  grupės</w:t>
            </w:r>
            <w:r w:rsidR="004B4817">
              <w:rPr>
                <w:sz w:val="20"/>
                <w:szCs w:val="20"/>
              </w:rPr>
              <w:t xml:space="preserve"> rekreaciniuose miškuose (miestų</w:t>
            </w:r>
            <w:r w:rsidRPr="00AA562E">
              <w:rPr>
                <w:sz w:val="20"/>
                <w:szCs w:val="20"/>
              </w:rPr>
              <w:t xml:space="preserve"> miškuose</w:t>
            </w:r>
            <w:r w:rsidR="004B4817">
              <w:rPr>
                <w:sz w:val="20"/>
                <w:szCs w:val="20"/>
              </w:rPr>
              <w:t>)</w:t>
            </w:r>
            <w:r w:rsidR="00375212">
              <w:rPr>
                <w:sz w:val="20"/>
                <w:szCs w:val="20"/>
              </w:rPr>
              <w:t>.</w:t>
            </w:r>
          </w:p>
        </w:tc>
      </w:tr>
      <w:tr w:rsidR="00F005EE" w:rsidRPr="00167781" w14:paraId="54E3B4BA" w14:textId="77777777" w:rsidTr="00F005EE">
        <w:trPr>
          <w:trHeight w:val="340"/>
        </w:trPr>
        <w:tc>
          <w:tcPr>
            <w:tcW w:w="3085" w:type="dxa"/>
          </w:tcPr>
          <w:p w14:paraId="2A63460D" w14:textId="4702D422" w:rsidR="00F005EE" w:rsidRPr="00167781" w:rsidRDefault="00F005EE" w:rsidP="001634BE">
            <w:pPr>
              <w:jc w:val="both"/>
              <w:rPr>
                <w:sz w:val="20"/>
                <w:szCs w:val="20"/>
              </w:rPr>
            </w:pPr>
            <w:r w:rsidRPr="00D665C6">
              <w:rPr>
                <w:sz w:val="20"/>
                <w:szCs w:val="20"/>
              </w:rPr>
              <w:t>13.5 kai pateikti pasiūlymai dėl valstybinių miškų įtraukimo į valstybinės reikšmės miškų plotus.</w:t>
            </w:r>
          </w:p>
        </w:tc>
        <w:tc>
          <w:tcPr>
            <w:tcW w:w="1588" w:type="dxa"/>
            <w:vAlign w:val="center"/>
          </w:tcPr>
          <w:p w14:paraId="3D833637" w14:textId="624F5F38" w:rsidR="00F005EE" w:rsidRPr="00167781" w:rsidRDefault="004A55AC" w:rsidP="001634BE">
            <w:pPr>
              <w:ind w:right="6"/>
              <w:jc w:val="center"/>
              <w:rPr>
                <w:sz w:val="20"/>
                <w:szCs w:val="20"/>
              </w:rPr>
            </w:pPr>
            <w:r w:rsidRPr="004A55AC">
              <w:rPr>
                <w:sz w:val="20"/>
                <w:szCs w:val="20"/>
              </w:rPr>
              <w:t>141,611</w:t>
            </w:r>
          </w:p>
        </w:tc>
        <w:tc>
          <w:tcPr>
            <w:tcW w:w="1559" w:type="dxa"/>
            <w:vAlign w:val="center"/>
          </w:tcPr>
          <w:p w14:paraId="6DC3BF7C" w14:textId="7E595630" w:rsidR="00F005EE" w:rsidRPr="00915F6E" w:rsidRDefault="00F005EE" w:rsidP="001634BE">
            <w:pPr>
              <w:ind w:right="6"/>
              <w:jc w:val="center"/>
              <w:rPr>
                <w:sz w:val="20"/>
                <w:szCs w:val="20"/>
              </w:rPr>
            </w:pPr>
          </w:p>
        </w:tc>
        <w:tc>
          <w:tcPr>
            <w:tcW w:w="3737" w:type="dxa"/>
          </w:tcPr>
          <w:p w14:paraId="0995DA48" w14:textId="1AE5C0C2" w:rsidR="00F005EE" w:rsidRPr="00D665C6" w:rsidRDefault="00F005EE" w:rsidP="001634BE">
            <w:pPr>
              <w:jc w:val="both"/>
              <w:rPr>
                <w:sz w:val="20"/>
                <w:szCs w:val="20"/>
              </w:rPr>
            </w:pPr>
            <w:r w:rsidRPr="00D665C6">
              <w:rPr>
                <w:sz w:val="20"/>
                <w:szCs w:val="20"/>
              </w:rPr>
              <w:t>14.4 VĮ Valstybinių miškų urėdij</w:t>
            </w:r>
            <w:r>
              <w:rPr>
                <w:sz w:val="20"/>
                <w:szCs w:val="20"/>
              </w:rPr>
              <w:t>os</w:t>
            </w:r>
            <w:r w:rsidRPr="00D665C6">
              <w:rPr>
                <w:sz w:val="20"/>
                <w:szCs w:val="20"/>
              </w:rPr>
              <w:t xml:space="preserve"> </w:t>
            </w:r>
            <w:r w:rsidR="009D7D29">
              <w:rPr>
                <w:sz w:val="20"/>
                <w:szCs w:val="20"/>
              </w:rPr>
              <w:t xml:space="preserve">Radviliškio </w:t>
            </w:r>
            <w:r w:rsidRPr="00D665C6">
              <w:rPr>
                <w:sz w:val="20"/>
                <w:szCs w:val="20"/>
              </w:rPr>
              <w:t xml:space="preserve">regioninis padalinys </w:t>
            </w:r>
            <w:r w:rsidRPr="003342D4">
              <w:rPr>
                <w:sz w:val="20"/>
                <w:szCs w:val="20"/>
              </w:rPr>
              <w:t>202</w:t>
            </w:r>
            <w:r w:rsidR="00375212">
              <w:rPr>
                <w:sz w:val="20"/>
                <w:szCs w:val="20"/>
              </w:rPr>
              <w:t>6</w:t>
            </w:r>
            <w:r w:rsidRPr="003342D4">
              <w:rPr>
                <w:sz w:val="20"/>
                <w:szCs w:val="20"/>
              </w:rPr>
              <w:t>-</w:t>
            </w:r>
            <w:r>
              <w:rPr>
                <w:sz w:val="20"/>
                <w:szCs w:val="20"/>
              </w:rPr>
              <w:t>0</w:t>
            </w:r>
            <w:r w:rsidR="009D7D29">
              <w:rPr>
                <w:sz w:val="20"/>
                <w:szCs w:val="20"/>
              </w:rPr>
              <w:t>9</w:t>
            </w:r>
            <w:r w:rsidRPr="003342D4">
              <w:rPr>
                <w:sz w:val="20"/>
                <w:szCs w:val="20"/>
              </w:rPr>
              <w:t>-</w:t>
            </w:r>
            <w:r w:rsidR="009D7D29">
              <w:rPr>
                <w:sz w:val="20"/>
                <w:szCs w:val="20"/>
              </w:rPr>
              <w:t>1</w:t>
            </w:r>
            <w:r w:rsidR="00375212">
              <w:rPr>
                <w:sz w:val="20"/>
                <w:szCs w:val="20"/>
              </w:rPr>
              <w:t>1</w:t>
            </w:r>
            <w:r>
              <w:rPr>
                <w:sz w:val="20"/>
                <w:szCs w:val="20"/>
              </w:rPr>
              <w:t xml:space="preserve"> </w:t>
            </w:r>
            <w:r w:rsidRPr="00D665C6">
              <w:rPr>
                <w:sz w:val="20"/>
                <w:szCs w:val="20"/>
              </w:rPr>
              <w:t xml:space="preserve">raštu Nr. </w:t>
            </w:r>
            <w:r w:rsidR="009D7D29" w:rsidRPr="009D7D29">
              <w:rPr>
                <w:sz w:val="20"/>
                <w:szCs w:val="20"/>
              </w:rPr>
              <w:t xml:space="preserve">64-S-12885-2026 </w:t>
            </w:r>
            <w:r w:rsidRPr="00D665C6">
              <w:rPr>
                <w:sz w:val="20"/>
                <w:szCs w:val="20"/>
              </w:rPr>
              <w:t>„</w:t>
            </w:r>
            <w:r w:rsidR="00C8104C">
              <w:rPr>
                <w:sz w:val="20"/>
                <w:szCs w:val="20"/>
              </w:rPr>
              <w:t>D</w:t>
            </w:r>
            <w:r w:rsidR="00C8104C" w:rsidRPr="00C8104C">
              <w:rPr>
                <w:sz w:val="20"/>
                <w:szCs w:val="20"/>
              </w:rPr>
              <w:t>ėl perduotų miškų ūkio paskirties sklypų</w:t>
            </w:r>
            <w:r w:rsidR="00C8104C" w:rsidRPr="00D665C6">
              <w:rPr>
                <w:sz w:val="20"/>
                <w:szCs w:val="20"/>
              </w:rPr>
              <w:t>“.</w:t>
            </w:r>
          </w:p>
        </w:tc>
      </w:tr>
      <w:tr w:rsidR="008A2E2C" w:rsidRPr="00167781" w14:paraId="66664B9E" w14:textId="77777777" w:rsidTr="00F005EE">
        <w:trPr>
          <w:trHeight w:val="181"/>
        </w:trPr>
        <w:tc>
          <w:tcPr>
            <w:tcW w:w="3085" w:type="dxa"/>
          </w:tcPr>
          <w:p w14:paraId="3E9922BB" w14:textId="77777777" w:rsidR="008A2E2C" w:rsidRPr="00167781" w:rsidRDefault="008A2E2C">
            <w:pPr>
              <w:ind w:right="6"/>
              <w:jc w:val="center"/>
              <w:rPr>
                <w:b/>
                <w:sz w:val="20"/>
                <w:szCs w:val="20"/>
              </w:rPr>
            </w:pPr>
            <w:r w:rsidRPr="00167781">
              <w:rPr>
                <w:b/>
                <w:sz w:val="20"/>
                <w:szCs w:val="20"/>
              </w:rPr>
              <w:t>Viso:</w:t>
            </w:r>
          </w:p>
        </w:tc>
        <w:tc>
          <w:tcPr>
            <w:tcW w:w="1588" w:type="dxa"/>
          </w:tcPr>
          <w:p w14:paraId="13D62DA3" w14:textId="195F1E5B" w:rsidR="008A2E2C" w:rsidRPr="00167781" w:rsidRDefault="004A55AC">
            <w:pPr>
              <w:ind w:right="6"/>
              <w:jc w:val="center"/>
              <w:rPr>
                <w:b/>
                <w:sz w:val="20"/>
                <w:szCs w:val="20"/>
              </w:rPr>
            </w:pPr>
            <w:r w:rsidRPr="004A55AC">
              <w:rPr>
                <w:b/>
                <w:sz w:val="20"/>
                <w:szCs w:val="20"/>
              </w:rPr>
              <w:t>143,99</w:t>
            </w:r>
            <w:r w:rsidR="000013A8">
              <w:rPr>
                <w:b/>
                <w:sz w:val="20"/>
                <w:szCs w:val="20"/>
              </w:rPr>
              <w:t>7</w:t>
            </w:r>
          </w:p>
        </w:tc>
        <w:tc>
          <w:tcPr>
            <w:tcW w:w="1559" w:type="dxa"/>
          </w:tcPr>
          <w:p w14:paraId="1AA1878E" w14:textId="4EB383FA" w:rsidR="008A2E2C" w:rsidRPr="00167781" w:rsidRDefault="004A55AC" w:rsidP="003D50E0">
            <w:pPr>
              <w:ind w:right="6"/>
              <w:jc w:val="center"/>
              <w:rPr>
                <w:b/>
                <w:sz w:val="20"/>
                <w:szCs w:val="20"/>
              </w:rPr>
            </w:pPr>
            <w:r w:rsidRPr="004A55AC">
              <w:rPr>
                <w:b/>
                <w:sz w:val="20"/>
                <w:szCs w:val="20"/>
              </w:rPr>
              <w:t>2,764</w:t>
            </w:r>
          </w:p>
        </w:tc>
        <w:tc>
          <w:tcPr>
            <w:tcW w:w="3737" w:type="dxa"/>
          </w:tcPr>
          <w:p w14:paraId="41DA150C" w14:textId="77777777" w:rsidR="008A2E2C" w:rsidRPr="00167781" w:rsidRDefault="008A2E2C">
            <w:pPr>
              <w:ind w:right="6"/>
              <w:jc w:val="both"/>
              <w:rPr>
                <w:sz w:val="20"/>
                <w:szCs w:val="20"/>
              </w:rPr>
            </w:pPr>
          </w:p>
        </w:tc>
      </w:tr>
    </w:tbl>
    <w:p w14:paraId="3CD54F41" w14:textId="77777777" w:rsidR="003D50E0" w:rsidRDefault="003D50E0" w:rsidP="00EB329F">
      <w:pPr>
        <w:spacing w:before="120"/>
        <w:jc w:val="both"/>
      </w:pPr>
    </w:p>
    <w:p w14:paraId="58ED862C" w14:textId="48CFDC33" w:rsidR="00EB329F" w:rsidRPr="00937901" w:rsidRDefault="004A55AC" w:rsidP="00EB329F">
      <w:pPr>
        <w:spacing w:before="120"/>
        <w:jc w:val="both"/>
      </w:pPr>
      <w:r>
        <w:t>Jonavos</w:t>
      </w:r>
      <w:r w:rsidR="006B7342" w:rsidRPr="00167781">
        <w:t xml:space="preserve"> </w:t>
      </w:r>
      <w:r w:rsidR="004B2759" w:rsidRPr="00167781">
        <w:t>rajono</w:t>
      </w:r>
      <w:r w:rsidR="008A2E2C" w:rsidRPr="00167781">
        <w:t xml:space="preserve"> savivaldybėje siūlomas tvirtinti valstybinės </w:t>
      </w:r>
      <w:r w:rsidR="008A2E2C" w:rsidRPr="00DC4CA8">
        <w:t xml:space="preserve">reikšmės miškų plotas </w:t>
      </w:r>
      <w:bookmarkStart w:id="0" w:name="OLE_LINK1"/>
      <w:r w:rsidR="000013A8" w:rsidRPr="000013A8">
        <w:t>22665,</w:t>
      </w:r>
      <w:r w:rsidR="00B93881">
        <w:t>1</w:t>
      </w:r>
      <w:r w:rsidR="000013A8" w:rsidRPr="000013A8">
        <w:t xml:space="preserve"> </w:t>
      </w:r>
      <w:r w:rsidR="0009670F" w:rsidRPr="00DC4CA8">
        <w:t>ha</w:t>
      </w:r>
      <w:r w:rsidR="007F582A" w:rsidRPr="00DC4CA8">
        <w:t>.</w:t>
      </w:r>
    </w:p>
    <w:p w14:paraId="364DDCDE" w14:textId="3DD03C69" w:rsidR="000965DC" w:rsidRPr="00167781" w:rsidRDefault="000965DC" w:rsidP="00EB329F">
      <w:pPr>
        <w:spacing w:before="120"/>
        <w:jc w:val="both"/>
      </w:pPr>
    </w:p>
    <w:bookmarkEnd w:id="0"/>
    <w:p w14:paraId="000382F6" w14:textId="77777777" w:rsidR="000965DC" w:rsidRDefault="000965DC" w:rsidP="002160C1">
      <w:pPr>
        <w:rPr>
          <w:color w:val="000000"/>
          <w:lang w:val="fi-FI"/>
        </w:rPr>
      </w:pPr>
    </w:p>
    <w:p w14:paraId="471868E6" w14:textId="77777777" w:rsidR="00140D9B" w:rsidRPr="00977E7E" w:rsidRDefault="00140D9B" w:rsidP="00140D9B">
      <w:pPr>
        <w:rPr>
          <w:color w:val="000000"/>
          <w:sz w:val="20"/>
          <w:szCs w:val="20"/>
          <w:lang w:val="fi-FI"/>
        </w:rPr>
      </w:pPr>
      <w:r w:rsidRPr="00977E7E">
        <w:rPr>
          <w:color w:val="000000"/>
          <w:sz w:val="20"/>
          <w:szCs w:val="20"/>
          <w:lang w:val="fi-FI"/>
        </w:rPr>
        <w:t>Parengė Valstybinės miškų tarnybos Miškotvarkos skyriaus vyriausioji specialistė</w:t>
      </w:r>
    </w:p>
    <w:p w14:paraId="0E7D24C9" w14:textId="4F698C54" w:rsidR="00140D9B" w:rsidRPr="00BB2E32" w:rsidRDefault="00140D9B" w:rsidP="00140D9B">
      <w:pPr>
        <w:rPr>
          <w:color w:val="000000"/>
          <w:sz w:val="20"/>
          <w:szCs w:val="20"/>
          <w:lang w:val="fi-FI"/>
        </w:rPr>
      </w:pPr>
      <w:r w:rsidRPr="00977E7E">
        <w:rPr>
          <w:color w:val="000000"/>
          <w:sz w:val="20"/>
          <w:szCs w:val="20"/>
          <w:lang w:val="fi-FI"/>
        </w:rPr>
        <w:t xml:space="preserve">Asta Kairienė, tel. </w:t>
      </w:r>
      <w:r w:rsidR="009E5F20">
        <w:rPr>
          <w:color w:val="000000"/>
          <w:sz w:val="20"/>
          <w:szCs w:val="20"/>
          <w:lang w:val="fi-FI"/>
        </w:rPr>
        <w:t>+370</w:t>
      </w:r>
      <w:r w:rsidRPr="00977E7E">
        <w:rPr>
          <w:color w:val="000000"/>
          <w:sz w:val="20"/>
          <w:szCs w:val="20"/>
          <w:lang w:val="fi-FI"/>
        </w:rPr>
        <w:t xml:space="preserve"> 601 69176, el. p. asta.kairiene@amvmt</w:t>
      </w:r>
      <w:r w:rsidR="009E5F20">
        <w:rPr>
          <w:color w:val="000000"/>
          <w:sz w:val="20"/>
          <w:szCs w:val="20"/>
          <w:lang w:val="fi-FI"/>
        </w:rPr>
        <w:t>.lt</w:t>
      </w:r>
    </w:p>
    <w:sectPr w:rsidR="00140D9B" w:rsidRPr="00BB2E32" w:rsidSect="000965DC">
      <w:footerReference w:type="even" r:id="rId7"/>
      <w:footerReference w:type="default" r:id="rId8"/>
      <w:pgSz w:w="11906" w:h="16838" w:code="9"/>
      <w:pgMar w:top="737" w:right="748" w:bottom="0"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D32D8" w14:textId="77777777" w:rsidR="00FF6846" w:rsidRDefault="00FF6846">
      <w:r>
        <w:separator/>
      </w:r>
    </w:p>
  </w:endnote>
  <w:endnote w:type="continuationSeparator" w:id="0">
    <w:p w14:paraId="26E47002" w14:textId="77777777" w:rsidR="00FF6846" w:rsidRDefault="00FF6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D6C4" w14:textId="77777777" w:rsidR="008A2E2C" w:rsidRDefault="008A2E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93DB19" w14:textId="77777777" w:rsidR="008A2E2C" w:rsidRDefault="008A2E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5A4A" w14:textId="77777777" w:rsidR="008A2E2C" w:rsidRDefault="008A2E2C">
    <w:pPr>
      <w:pStyle w:val="Footer"/>
      <w:framePr w:wrap="around" w:vAnchor="text" w:hAnchor="margin" w:xAlign="right" w:y="1"/>
      <w:rPr>
        <w:rStyle w:val="PageNumber"/>
      </w:rPr>
    </w:pPr>
  </w:p>
  <w:p w14:paraId="15F1CB30" w14:textId="77777777" w:rsidR="008A2E2C" w:rsidRDefault="008A2E2C">
    <w:pPr>
      <w:pStyle w:val="Footer"/>
      <w:framePr w:wrap="around" w:vAnchor="text" w:hAnchor="margin" w:xAlign="right" w:y="1"/>
      <w:rPr>
        <w:rStyle w:val="PageNumber"/>
      </w:rPr>
    </w:pPr>
  </w:p>
  <w:p w14:paraId="780C9F1D" w14:textId="77777777" w:rsidR="008A2E2C" w:rsidRDefault="008A2E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7FE70" w14:textId="77777777" w:rsidR="00FF6846" w:rsidRDefault="00FF6846">
      <w:r>
        <w:separator/>
      </w:r>
    </w:p>
  </w:footnote>
  <w:footnote w:type="continuationSeparator" w:id="0">
    <w:p w14:paraId="53A63064" w14:textId="77777777" w:rsidR="00FF6846" w:rsidRDefault="00FF68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187"/>
    <w:multiLevelType w:val="hybridMultilevel"/>
    <w:tmpl w:val="25720C70"/>
    <w:lvl w:ilvl="0" w:tplc="2ED2B422">
      <w:start w:val="2012"/>
      <w:numFmt w:val="bullet"/>
      <w:lvlText w:val="-"/>
      <w:lvlJc w:val="left"/>
      <w:pPr>
        <w:tabs>
          <w:tab w:val="num" w:pos="1579"/>
        </w:tabs>
        <w:ind w:left="1579" w:hanging="87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 w15:restartNumberingAfterBreak="0">
    <w:nsid w:val="3D6C218B"/>
    <w:multiLevelType w:val="hybridMultilevel"/>
    <w:tmpl w:val="03D08B70"/>
    <w:lvl w:ilvl="0" w:tplc="3F88A07A">
      <w:start w:val="2012"/>
      <w:numFmt w:val="bullet"/>
      <w:lvlText w:val="-"/>
      <w:lvlJc w:val="left"/>
      <w:pPr>
        <w:tabs>
          <w:tab w:val="num" w:pos="1579"/>
        </w:tabs>
        <w:ind w:left="1579" w:hanging="87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4ABB372F"/>
    <w:multiLevelType w:val="hybridMultilevel"/>
    <w:tmpl w:val="AEA6BC96"/>
    <w:lvl w:ilvl="0" w:tplc="93A6C4C8">
      <w:start w:val="2012"/>
      <w:numFmt w:val="bullet"/>
      <w:lvlText w:val="-"/>
      <w:lvlJc w:val="left"/>
      <w:pPr>
        <w:tabs>
          <w:tab w:val="num" w:pos="1579"/>
        </w:tabs>
        <w:ind w:left="1579" w:hanging="87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642819E7"/>
    <w:multiLevelType w:val="hybridMultilevel"/>
    <w:tmpl w:val="F28C7C8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69052C02"/>
    <w:multiLevelType w:val="hybridMultilevel"/>
    <w:tmpl w:val="C2A24FEE"/>
    <w:lvl w:ilvl="0" w:tplc="5F12978E">
      <w:start w:val="2012"/>
      <w:numFmt w:val="bullet"/>
      <w:lvlText w:val="-"/>
      <w:lvlJc w:val="left"/>
      <w:pPr>
        <w:tabs>
          <w:tab w:val="num" w:pos="1654"/>
        </w:tabs>
        <w:ind w:left="1654" w:hanging="945"/>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num w:numId="1" w16cid:durableId="1990087921">
    <w:abstractNumId w:val="3"/>
  </w:num>
  <w:num w:numId="2" w16cid:durableId="2096974035">
    <w:abstractNumId w:val="0"/>
  </w:num>
  <w:num w:numId="3" w16cid:durableId="1775396978">
    <w:abstractNumId w:val="2"/>
  </w:num>
  <w:num w:numId="4" w16cid:durableId="597911375">
    <w:abstractNumId w:val="1"/>
  </w:num>
  <w:num w:numId="5" w16cid:durableId="17522669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C17"/>
    <w:rsid w:val="000013A8"/>
    <w:rsid w:val="00004A28"/>
    <w:rsid w:val="00026793"/>
    <w:rsid w:val="00026C5E"/>
    <w:rsid w:val="0003289E"/>
    <w:rsid w:val="000358AA"/>
    <w:rsid w:val="00050CD1"/>
    <w:rsid w:val="0005132C"/>
    <w:rsid w:val="000563FA"/>
    <w:rsid w:val="00056451"/>
    <w:rsid w:val="00066957"/>
    <w:rsid w:val="000808E6"/>
    <w:rsid w:val="000965DC"/>
    <w:rsid w:val="0009670F"/>
    <w:rsid w:val="000A0831"/>
    <w:rsid w:val="000A2DE9"/>
    <w:rsid w:val="000A45D2"/>
    <w:rsid w:val="000B5905"/>
    <w:rsid w:val="000C2309"/>
    <w:rsid w:val="000D207A"/>
    <w:rsid w:val="000E321F"/>
    <w:rsid w:val="000F357F"/>
    <w:rsid w:val="00105CB2"/>
    <w:rsid w:val="001117F0"/>
    <w:rsid w:val="00117FC6"/>
    <w:rsid w:val="00121BA3"/>
    <w:rsid w:val="00125084"/>
    <w:rsid w:val="00131E50"/>
    <w:rsid w:val="001354EE"/>
    <w:rsid w:val="00135A84"/>
    <w:rsid w:val="00140D9B"/>
    <w:rsid w:val="0014115F"/>
    <w:rsid w:val="00143B4F"/>
    <w:rsid w:val="00143F58"/>
    <w:rsid w:val="001452CE"/>
    <w:rsid w:val="00155407"/>
    <w:rsid w:val="001634BE"/>
    <w:rsid w:val="00167781"/>
    <w:rsid w:val="00176251"/>
    <w:rsid w:val="001809F2"/>
    <w:rsid w:val="00185B27"/>
    <w:rsid w:val="001A0B9D"/>
    <w:rsid w:val="001A21F1"/>
    <w:rsid w:val="001B3BAC"/>
    <w:rsid w:val="001C1177"/>
    <w:rsid w:val="001C61A0"/>
    <w:rsid w:val="001D2051"/>
    <w:rsid w:val="001E5C7E"/>
    <w:rsid w:val="001F5556"/>
    <w:rsid w:val="002006F2"/>
    <w:rsid w:val="002160C1"/>
    <w:rsid w:val="0023060E"/>
    <w:rsid w:val="002322FD"/>
    <w:rsid w:val="0024352A"/>
    <w:rsid w:val="00250307"/>
    <w:rsid w:val="00252890"/>
    <w:rsid w:val="00271671"/>
    <w:rsid w:val="002809E5"/>
    <w:rsid w:val="00280D40"/>
    <w:rsid w:val="00283376"/>
    <w:rsid w:val="00284CB6"/>
    <w:rsid w:val="00295920"/>
    <w:rsid w:val="002A400B"/>
    <w:rsid w:val="002B7176"/>
    <w:rsid w:val="002C21CC"/>
    <w:rsid w:val="002C2F9E"/>
    <w:rsid w:val="002C572E"/>
    <w:rsid w:val="002D7281"/>
    <w:rsid w:val="00305E89"/>
    <w:rsid w:val="00312CD8"/>
    <w:rsid w:val="003132D1"/>
    <w:rsid w:val="00314350"/>
    <w:rsid w:val="00316119"/>
    <w:rsid w:val="003163D6"/>
    <w:rsid w:val="00316E2A"/>
    <w:rsid w:val="003178EA"/>
    <w:rsid w:val="00322BAE"/>
    <w:rsid w:val="00326DB1"/>
    <w:rsid w:val="00330938"/>
    <w:rsid w:val="00330D4A"/>
    <w:rsid w:val="003342D4"/>
    <w:rsid w:val="00342340"/>
    <w:rsid w:val="00342B58"/>
    <w:rsid w:val="0035619E"/>
    <w:rsid w:val="003709FF"/>
    <w:rsid w:val="0037396D"/>
    <w:rsid w:val="003743B5"/>
    <w:rsid w:val="00375212"/>
    <w:rsid w:val="00375359"/>
    <w:rsid w:val="00375A12"/>
    <w:rsid w:val="00376AF7"/>
    <w:rsid w:val="003808FD"/>
    <w:rsid w:val="00393AA5"/>
    <w:rsid w:val="00394470"/>
    <w:rsid w:val="003A51CE"/>
    <w:rsid w:val="003A73CF"/>
    <w:rsid w:val="003B18F3"/>
    <w:rsid w:val="003B2689"/>
    <w:rsid w:val="003C2FE2"/>
    <w:rsid w:val="003C6302"/>
    <w:rsid w:val="003C6C42"/>
    <w:rsid w:val="003C6F0F"/>
    <w:rsid w:val="003D1CC0"/>
    <w:rsid w:val="003D50E0"/>
    <w:rsid w:val="003E2BAF"/>
    <w:rsid w:val="003E31BC"/>
    <w:rsid w:val="003E6B05"/>
    <w:rsid w:val="003E7F4C"/>
    <w:rsid w:val="003F4D49"/>
    <w:rsid w:val="003F5EE1"/>
    <w:rsid w:val="003F62BD"/>
    <w:rsid w:val="004073E2"/>
    <w:rsid w:val="00410C31"/>
    <w:rsid w:val="0042512A"/>
    <w:rsid w:val="00430C01"/>
    <w:rsid w:val="004375C5"/>
    <w:rsid w:val="00437F3E"/>
    <w:rsid w:val="004541B0"/>
    <w:rsid w:val="0045608A"/>
    <w:rsid w:val="00467081"/>
    <w:rsid w:val="00476C82"/>
    <w:rsid w:val="00477C0D"/>
    <w:rsid w:val="004909AB"/>
    <w:rsid w:val="004939B0"/>
    <w:rsid w:val="00497F98"/>
    <w:rsid w:val="004A1F4F"/>
    <w:rsid w:val="004A55AC"/>
    <w:rsid w:val="004B030F"/>
    <w:rsid w:val="004B2759"/>
    <w:rsid w:val="004B4817"/>
    <w:rsid w:val="004B49C0"/>
    <w:rsid w:val="004B5AC8"/>
    <w:rsid w:val="004C26A8"/>
    <w:rsid w:val="004C45E8"/>
    <w:rsid w:val="004C4D35"/>
    <w:rsid w:val="004C676B"/>
    <w:rsid w:val="004C6FE3"/>
    <w:rsid w:val="004E0F6D"/>
    <w:rsid w:val="004E49E4"/>
    <w:rsid w:val="00511D7F"/>
    <w:rsid w:val="0051408B"/>
    <w:rsid w:val="00515AA6"/>
    <w:rsid w:val="00516060"/>
    <w:rsid w:val="005224A8"/>
    <w:rsid w:val="00531C7A"/>
    <w:rsid w:val="00532964"/>
    <w:rsid w:val="005371AA"/>
    <w:rsid w:val="00540AA9"/>
    <w:rsid w:val="00542050"/>
    <w:rsid w:val="00543BEB"/>
    <w:rsid w:val="00546F9C"/>
    <w:rsid w:val="00550037"/>
    <w:rsid w:val="00551136"/>
    <w:rsid w:val="00561BF7"/>
    <w:rsid w:val="00564100"/>
    <w:rsid w:val="005708A2"/>
    <w:rsid w:val="0057163D"/>
    <w:rsid w:val="00573B4E"/>
    <w:rsid w:val="00574BE2"/>
    <w:rsid w:val="00574C27"/>
    <w:rsid w:val="005777D1"/>
    <w:rsid w:val="005800E5"/>
    <w:rsid w:val="00582C13"/>
    <w:rsid w:val="0058353E"/>
    <w:rsid w:val="00593F2B"/>
    <w:rsid w:val="005A0BE2"/>
    <w:rsid w:val="005B43DB"/>
    <w:rsid w:val="005C15E0"/>
    <w:rsid w:val="005C4264"/>
    <w:rsid w:val="005E79DD"/>
    <w:rsid w:val="005E7AED"/>
    <w:rsid w:val="005F3B19"/>
    <w:rsid w:val="005F4214"/>
    <w:rsid w:val="005F5EC1"/>
    <w:rsid w:val="00622F7F"/>
    <w:rsid w:val="006231CA"/>
    <w:rsid w:val="00626471"/>
    <w:rsid w:val="00643BBB"/>
    <w:rsid w:val="0064435A"/>
    <w:rsid w:val="00650F4B"/>
    <w:rsid w:val="006606BD"/>
    <w:rsid w:val="00664FF9"/>
    <w:rsid w:val="0066552D"/>
    <w:rsid w:val="00671E63"/>
    <w:rsid w:val="0067763A"/>
    <w:rsid w:val="00686DE3"/>
    <w:rsid w:val="006A3BF2"/>
    <w:rsid w:val="006B4F88"/>
    <w:rsid w:val="006B7342"/>
    <w:rsid w:val="006D70A3"/>
    <w:rsid w:val="006D7CA4"/>
    <w:rsid w:val="006E0355"/>
    <w:rsid w:val="006E4F35"/>
    <w:rsid w:val="006E5F52"/>
    <w:rsid w:val="006E6524"/>
    <w:rsid w:val="006E6918"/>
    <w:rsid w:val="0070236F"/>
    <w:rsid w:val="007103C3"/>
    <w:rsid w:val="007152E2"/>
    <w:rsid w:val="00722A45"/>
    <w:rsid w:val="0072519B"/>
    <w:rsid w:val="00730550"/>
    <w:rsid w:val="00733EB7"/>
    <w:rsid w:val="00733EFB"/>
    <w:rsid w:val="007464D1"/>
    <w:rsid w:val="007468C0"/>
    <w:rsid w:val="00757F60"/>
    <w:rsid w:val="0077146A"/>
    <w:rsid w:val="007930A8"/>
    <w:rsid w:val="007B012B"/>
    <w:rsid w:val="007B2828"/>
    <w:rsid w:val="007B6279"/>
    <w:rsid w:val="007B6F11"/>
    <w:rsid w:val="007C6C17"/>
    <w:rsid w:val="007C72C4"/>
    <w:rsid w:val="007D11F7"/>
    <w:rsid w:val="007D1F7D"/>
    <w:rsid w:val="007F5493"/>
    <w:rsid w:val="007F582A"/>
    <w:rsid w:val="00804852"/>
    <w:rsid w:val="008052AA"/>
    <w:rsid w:val="0080721F"/>
    <w:rsid w:val="0081554D"/>
    <w:rsid w:val="008168D0"/>
    <w:rsid w:val="00835365"/>
    <w:rsid w:val="00853BBF"/>
    <w:rsid w:val="00862860"/>
    <w:rsid w:val="00866B12"/>
    <w:rsid w:val="008717D7"/>
    <w:rsid w:val="008735C6"/>
    <w:rsid w:val="008856DE"/>
    <w:rsid w:val="00894C75"/>
    <w:rsid w:val="008958FB"/>
    <w:rsid w:val="008A2E2C"/>
    <w:rsid w:val="008B145B"/>
    <w:rsid w:val="008B2409"/>
    <w:rsid w:val="008B4F9A"/>
    <w:rsid w:val="008C4EB0"/>
    <w:rsid w:val="008C773E"/>
    <w:rsid w:val="008D07B3"/>
    <w:rsid w:val="008D237C"/>
    <w:rsid w:val="008D2EAD"/>
    <w:rsid w:val="008D3A3E"/>
    <w:rsid w:val="008F04F7"/>
    <w:rsid w:val="008F08F2"/>
    <w:rsid w:val="00902D14"/>
    <w:rsid w:val="0090528E"/>
    <w:rsid w:val="00906E95"/>
    <w:rsid w:val="0091443C"/>
    <w:rsid w:val="00915F6E"/>
    <w:rsid w:val="00927823"/>
    <w:rsid w:val="00937901"/>
    <w:rsid w:val="00946319"/>
    <w:rsid w:val="00952E37"/>
    <w:rsid w:val="009531D3"/>
    <w:rsid w:val="00955386"/>
    <w:rsid w:val="0096017F"/>
    <w:rsid w:val="009621C3"/>
    <w:rsid w:val="00965A0E"/>
    <w:rsid w:val="00996CDA"/>
    <w:rsid w:val="009A6FBC"/>
    <w:rsid w:val="009B2E73"/>
    <w:rsid w:val="009B6EDF"/>
    <w:rsid w:val="009C0307"/>
    <w:rsid w:val="009C5044"/>
    <w:rsid w:val="009D2028"/>
    <w:rsid w:val="009D56F1"/>
    <w:rsid w:val="009D7D29"/>
    <w:rsid w:val="009E5876"/>
    <w:rsid w:val="009E5F20"/>
    <w:rsid w:val="009F2D4A"/>
    <w:rsid w:val="00A020D4"/>
    <w:rsid w:val="00A07000"/>
    <w:rsid w:val="00A32622"/>
    <w:rsid w:val="00A5799E"/>
    <w:rsid w:val="00A67DA0"/>
    <w:rsid w:val="00A77737"/>
    <w:rsid w:val="00A85674"/>
    <w:rsid w:val="00A860AA"/>
    <w:rsid w:val="00A86337"/>
    <w:rsid w:val="00A942F4"/>
    <w:rsid w:val="00AA09A0"/>
    <w:rsid w:val="00AA562E"/>
    <w:rsid w:val="00AA65BA"/>
    <w:rsid w:val="00AB0BA3"/>
    <w:rsid w:val="00AB0F26"/>
    <w:rsid w:val="00AB2BF5"/>
    <w:rsid w:val="00AB604D"/>
    <w:rsid w:val="00AC16F0"/>
    <w:rsid w:val="00AE3AF6"/>
    <w:rsid w:val="00AF02F1"/>
    <w:rsid w:val="00AF7A25"/>
    <w:rsid w:val="00B25149"/>
    <w:rsid w:val="00B25DB5"/>
    <w:rsid w:val="00B31F7F"/>
    <w:rsid w:val="00B33496"/>
    <w:rsid w:val="00B361A9"/>
    <w:rsid w:val="00B370E2"/>
    <w:rsid w:val="00B4301E"/>
    <w:rsid w:val="00B5041E"/>
    <w:rsid w:val="00B5141F"/>
    <w:rsid w:val="00B51EA5"/>
    <w:rsid w:val="00B52029"/>
    <w:rsid w:val="00B5749C"/>
    <w:rsid w:val="00B72FCF"/>
    <w:rsid w:val="00B747C1"/>
    <w:rsid w:val="00B7752A"/>
    <w:rsid w:val="00B84A12"/>
    <w:rsid w:val="00B917B5"/>
    <w:rsid w:val="00B93881"/>
    <w:rsid w:val="00B93BA0"/>
    <w:rsid w:val="00B93DFB"/>
    <w:rsid w:val="00BA308E"/>
    <w:rsid w:val="00BA6564"/>
    <w:rsid w:val="00BB4980"/>
    <w:rsid w:val="00BB5EF2"/>
    <w:rsid w:val="00BC0FEF"/>
    <w:rsid w:val="00BC28FC"/>
    <w:rsid w:val="00BC31F6"/>
    <w:rsid w:val="00BC565E"/>
    <w:rsid w:val="00BE6D17"/>
    <w:rsid w:val="00BF2076"/>
    <w:rsid w:val="00BF46C3"/>
    <w:rsid w:val="00C170C7"/>
    <w:rsid w:val="00C2003F"/>
    <w:rsid w:val="00C345FE"/>
    <w:rsid w:val="00C50E0E"/>
    <w:rsid w:val="00C561DD"/>
    <w:rsid w:val="00C61A84"/>
    <w:rsid w:val="00C6461C"/>
    <w:rsid w:val="00C66A95"/>
    <w:rsid w:val="00C67E99"/>
    <w:rsid w:val="00C72624"/>
    <w:rsid w:val="00C73348"/>
    <w:rsid w:val="00C8104C"/>
    <w:rsid w:val="00C82844"/>
    <w:rsid w:val="00C84BDA"/>
    <w:rsid w:val="00C93733"/>
    <w:rsid w:val="00C9430D"/>
    <w:rsid w:val="00C968DD"/>
    <w:rsid w:val="00CA512B"/>
    <w:rsid w:val="00CD2D85"/>
    <w:rsid w:val="00CD4B0E"/>
    <w:rsid w:val="00CE1547"/>
    <w:rsid w:val="00CE349F"/>
    <w:rsid w:val="00CE45DF"/>
    <w:rsid w:val="00CF1703"/>
    <w:rsid w:val="00CF68E0"/>
    <w:rsid w:val="00D05AE7"/>
    <w:rsid w:val="00D11E21"/>
    <w:rsid w:val="00D14D8E"/>
    <w:rsid w:val="00D14E07"/>
    <w:rsid w:val="00D244C4"/>
    <w:rsid w:val="00D259AA"/>
    <w:rsid w:val="00D33DDD"/>
    <w:rsid w:val="00D435F5"/>
    <w:rsid w:val="00D50941"/>
    <w:rsid w:val="00D60B8B"/>
    <w:rsid w:val="00D66041"/>
    <w:rsid w:val="00D665C6"/>
    <w:rsid w:val="00D80D01"/>
    <w:rsid w:val="00D93F7B"/>
    <w:rsid w:val="00D95445"/>
    <w:rsid w:val="00DA3735"/>
    <w:rsid w:val="00DB0817"/>
    <w:rsid w:val="00DC4CA8"/>
    <w:rsid w:val="00DC7B70"/>
    <w:rsid w:val="00DE0E6C"/>
    <w:rsid w:val="00DF1013"/>
    <w:rsid w:val="00E035FE"/>
    <w:rsid w:val="00E05B0F"/>
    <w:rsid w:val="00E2026A"/>
    <w:rsid w:val="00E24013"/>
    <w:rsid w:val="00E2461A"/>
    <w:rsid w:val="00E25922"/>
    <w:rsid w:val="00E32481"/>
    <w:rsid w:val="00E44E7C"/>
    <w:rsid w:val="00E50AB4"/>
    <w:rsid w:val="00E56522"/>
    <w:rsid w:val="00E56EEC"/>
    <w:rsid w:val="00E612AD"/>
    <w:rsid w:val="00E63D3F"/>
    <w:rsid w:val="00E63F24"/>
    <w:rsid w:val="00E658FE"/>
    <w:rsid w:val="00E80BB9"/>
    <w:rsid w:val="00E8211B"/>
    <w:rsid w:val="00E82A1B"/>
    <w:rsid w:val="00E83F83"/>
    <w:rsid w:val="00E852BF"/>
    <w:rsid w:val="00E8549F"/>
    <w:rsid w:val="00E949B0"/>
    <w:rsid w:val="00EB03A0"/>
    <w:rsid w:val="00EB329F"/>
    <w:rsid w:val="00EC35C3"/>
    <w:rsid w:val="00ED1A1F"/>
    <w:rsid w:val="00ED24B9"/>
    <w:rsid w:val="00ED5FEC"/>
    <w:rsid w:val="00ED71EF"/>
    <w:rsid w:val="00EF0A2B"/>
    <w:rsid w:val="00EF3521"/>
    <w:rsid w:val="00F005EE"/>
    <w:rsid w:val="00F07E85"/>
    <w:rsid w:val="00F10D3C"/>
    <w:rsid w:val="00F16923"/>
    <w:rsid w:val="00F176C0"/>
    <w:rsid w:val="00F17757"/>
    <w:rsid w:val="00F27353"/>
    <w:rsid w:val="00F2760B"/>
    <w:rsid w:val="00F3350F"/>
    <w:rsid w:val="00F55DD0"/>
    <w:rsid w:val="00F60F2B"/>
    <w:rsid w:val="00F60FC6"/>
    <w:rsid w:val="00F638EA"/>
    <w:rsid w:val="00F672C8"/>
    <w:rsid w:val="00F734E6"/>
    <w:rsid w:val="00F74B25"/>
    <w:rsid w:val="00F76733"/>
    <w:rsid w:val="00F90007"/>
    <w:rsid w:val="00F93AF3"/>
    <w:rsid w:val="00F942B6"/>
    <w:rsid w:val="00F9784D"/>
    <w:rsid w:val="00FD0F0D"/>
    <w:rsid w:val="00FD6356"/>
    <w:rsid w:val="00FE5BF2"/>
    <w:rsid w:val="00FF1ACB"/>
    <w:rsid w:val="00FF68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3042E7"/>
  <w15:chartTrackingRefBased/>
  <w15:docId w15:val="{A24B1924-87A1-4E82-9C94-64108B77F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customStyle="1" w:styleId="Debesliotekstas1">
    <w:name w:val="Debesėlio tekstas1"/>
    <w:basedOn w:val="Normal"/>
    <w:semiHidden/>
    <w:rPr>
      <w:rFonts w:ascii="Tahoma" w:hAnsi="Tahoma" w:cs="Tahoma"/>
      <w:sz w:val="16"/>
      <w:szCs w:val="16"/>
    </w:rPr>
  </w:style>
  <w:style w:type="character" w:styleId="FollowedHyperlink">
    <w:name w:val="FollowedHyperlink"/>
    <w:semiHidden/>
    <w:rPr>
      <w:color w:val="800080"/>
      <w:u w:val="single"/>
    </w:rPr>
  </w:style>
  <w:style w:type="paragraph" w:styleId="BodyText">
    <w:name w:val="Body Text"/>
    <w:basedOn w:val="Normal"/>
    <w:semiHidden/>
    <w:pPr>
      <w:jc w:val="center"/>
    </w:pPr>
    <w:rPr>
      <w:b/>
      <w:sz w:val="32"/>
      <w:szCs w:val="32"/>
    </w:rPr>
  </w:style>
  <w:style w:type="paragraph" w:styleId="BodyTextIndent">
    <w:name w:val="Body Text Indent"/>
    <w:basedOn w:val="Normal"/>
    <w:semiHidden/>
    <w:pPr>
      <w:ind w:right="6" w:firstLine="709"/>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819"/>
        <w:tab w:val="right" w:pos="9638"/>
      </w:tabs>
    </w:pPr>
  </w:style>
  <w:style w:type="character" w:styleId="PageNumber">
    <w:name w:val="page number"/>
    <w:basedOn w:val="DefaultParagraphFont"/>
    <w:semiHidden/>
  </w:style>
  <w:style w:type="paragraph" w:styleId="List">
    <w:name w:val="List"/>
    <w:basedOn w:val="BodyText"/>
    <w:semiHidden/>
    <w:pPr>
      <w:widowControl w:val="0"/>
      <w:suppressAutoHyphens/>
      <w:adjustRightInd w:val="0"/>
      <w:spacing w:line="360" w:lineRule="atLeast"/>
      <w:jc w:val="both"/>
      <w:textAlignment w:val="baseline"/>
    </w:pPr>
    <w:rPr>
      <w:b w:val="0"/>
      <w:sz w:val="24"/>
      <w:szCs w:val="20"/>
      <w:lang w:eastAsia="lt-LT"/>
    </w:rPr>
  </w:style>
  <w:style w:type="table" w:styleId="TableGrid">
    <w:name w:val="Table Grid"/>
    <w:basedOn w:val="TableNormal"/>
    <w:uiPriority w:val="59"/>
    <w:rsid w:val="003D50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23590">
      <w:bodyDiv w:val="1"/>
      <w:marLeft w:val="0"/>
      <w:marRight w:val="0"/>
      <w:marTop w:val="0"/>
      <w:marBottom w:val="0"/>
      <w:divBdr>
        <w:top w:val="none" w:sz="0" w:space="0" w:color="auto"/>
        <w:left w:val="none" w:sz="0" w:space="0" w:color="auto"/>
        <w:bottom w:val="none" w:sz="0" w:space="0" w:color="auto"/>
        <w:right w:val="none" w:sz="0" w:space="0" w:color="auto"/>
      </w:divBdr>
    </w:div>
    <w:div w:id="1240943761">
      <w:bodyDiv w:val="1"/>
      <w:marLeft w:val="0"/>
      <w:marRight w:val="0"/>
      <w:marTop w:val="0"/>
      <w:marBottom w:val="0"/>
      <w:divBdr>
        <w:top w:val="none" w:sz="0" w:space="0" w:color="auto"/>
        <w:left w:val="none" w:sz="0" w:space="0" w:color="auto"/>
        <w:bottom w:val="none" w:sz="0" w:space="0" w:color="auto"/>
        <w:right w:val="none" w:sz="0" w:space="0" w:color="auto"/>
      </w:divBdr>
    </w:div>
    <w:div w:id="1367173514">
      <w:bodyDiv w:val="1"/>
      <w:marLeft w:val="0"/>
      <w:marRight w:val="0"/>
      <w:marTop w:val="0"/>
      <w:marBottom w:val="0"/>
      <w:divBdr>
        <w:top w:val="none" w:sz="0" w:space="0" w:color="auto"/>
        <w:left w:val="none" w:sz="0" w:space="0" w:color="auto"/>
        <w:bottom w:val="none" w:sz="0" w:space="0" w:color="auto"/>
        <w:right w:val="none" w:sz="0" w:space="0" w:color="auto"/>
      </w:divBdr>
    </w:div>
    <w:div w:id="1537961954">
      <w:bodyDiv w:val="1"/>
      <w:marLeft w:val="0"/>
      <w:marRight w:val="0"/>
      <w:marTop w:val="0"/>
      <w:marBottom w:val="0"/>
      <w:divBdr>
        <w:top w:val="none" w:sz="0" w:space="0" w:color="auto"/>
        <w:left w:val="none" w:sz="0" w:space="0" w:color="auto"/>
        <w:bottom w:val="none" w:sz="0" w:space="0" w:color="auto"/>
        <w:right w:val="none" w:sz="0" w:space="0" w:color="auto"/>
      </w:divBdr>
    </w:div>
    <w:div w:id="171180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1150</TotalTime>
  <Pages>1</Pages>
  <Words>2091</Words>
  <Characters>1193</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Šalčininkų rajono savivaldybės tikslinamų valstybinės reikšmės miškų plotų aiškinamasis raštas</vt:lpstr>
    </vt:vector>
  </TitlesOfParts>
  <Company>VMT</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Šalčininkų rajono savivaldybės tikslinamų valstybinės reikšmės miškų plotų aiškinamasis raštas</dc:title>
  <dc:subject/>
  <dc:creator>Leandras</dc:creator>
  <cp:keywords/>
  <cp:lastModifiedBy>Asta Kairienė</cp:lastModifiedBy>
  <cp:revision>145</cp:revision>
  <cp:lastPrinted>2020-09-21T11:13:00Z</cp:lastPrinted>
  <dcterms:created xsi:type="dcterms:W3CDTF">2020-09-17T12:28:00Z</dcterms:created>
  <dcterms:modified xsi:type="dcterms:W3CDTF">2026-09-22T06:04:00Z</dcterms:modified>
</cp:coreProperties>
</file>